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 xml:space="preserve">(İlk Harfler Büyük, Sola </w:t>
      </w:r>
      <w:proofErr w:type="gramStart"/>
      <w:r w:rsidRPr="00C04531">
        <w:rPr>
          <w:rFonts w:ascii="Times New Roman" w:hAnsi="Times New Roman" w:cs="Times New Roman"/>
          <w:i/>
        </w:rPr>
        <w:t>Yaslı,  İtalik</w:t>
      </w:r>
      <w:proofErr w:type="gramEnd"/>
      <w:r w:rsidRPr="00C04531">
        <w:rPr>
          <w:rFonts w:ascii="Times New Roman" w:hAnsi="Times New Roman" w:cs="Times New Roman"/>
          <w:i/>
        </w:rPr>
        <w:t>,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Atıf yapılan eserdeki bir bölüm aynen aktarılıyorsa alınan metin tırnak işareti </w:t>
      </w:r>
      <w:proofErr w:type="gramStart"/>
      <w:r w:rsidRPr="0041480B">
        <w:rPr>
          <w:color w:val="000000" w:themeColor="text1"/>
          <w:sz w:val="22"/>
          <w:szCs w:val="22"/>
        </w:rPr>
        <w:t>(“ ”</w:t>
      </w:r>
      <w:proofErr w:type="gramEnd"/>
      <w:r w:rsidRPr="0041480B">
        <w:rPr>
          <w:color w:val="000000" w:themeColor="text1"/>
          <w:sz w:val="22"/>
          <w:szCs w:val="22"/>
        </w:rPr>
        <w:t xml:space="preserve">) içerisinde verilmelidir. Bu tür atıflarda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w:t>
      </w:r>
      <w:proofErr w:type="gramStart"/>
      <w:r w:rsidRPr="0041480B">
        <w:rPr>
          <w:color w:val="000000" w:themeColor="text1"/>
          <w:sz w:val="22"/>
          <w:szCs w:val="22"/>
        </w:rPr>
        <w:t>2010)…</w:t>
      </w:r>
      <w:proofErr w:type="gramEnd"/>
      <w:r w:rsidRPr="0041480B">
        <w:rPr>
          <w:color w:val="000000" w:themeColor="text1"/>
          <w:sz w:val="22"/>
          <w:szCs w:val="22"/>
        </w:rPr>
        <w:t>   /   Ateş ve Tunç'a (2010) göre…   /    </w:t>
      </w:r>
      <w:proofErr w:type="gramStart"/>
      <w:r w:rsidRPr="0041480B">
        <w:rPr>
          <w:color w:val="000000" w:themeColor="text1"/>
          <w:sz w:val="22"/>
          <w:szCs w:val="22"/>
        </w:rPr>
        <w:t>…(</w:t>
      </w:r>
      <w:proofErr w:type="gramEnd"/>
      <w:r w:rsidRPr="0041480B">
        <w:rPr>
          <w:color w:val="000000" w:themeColor="text1"/>
          <w:sz w:val="22"/>
          <w:szCs w:val="22"/>
        </w:rPr>
        <w:t>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yayına ikinci kez atıf yapmak gerektiğinde sadece ilk yazarın soyadı yazılır; diğer yazarların soyadlarının yerine makale dili Türkçe olan </w:t>
      </w:r>
      <w:proofErr w:type="gramStart"/>
      <w:r w:rsidRPr="0041480B">
        <w:rPr>
          <w:color w:val="000000" w:themeColor="text1"/>
          <w:sz w:val="22"/>
          <w:szCs w:val="22"/>
        </w:rPr>
        <w:t>yazılarda  “</w:t>
      </w:r>
      <w:proofErr w:type="gramEnd"/>
      <w:r w:rsidRPr="0041480B">
        <w:rPr>
          <w:color w:val="000000" w:themeColor="text1"/>
          <w:sz w:val="22"/>
          <w:szCs w:val="22"/>
        </w:rPr>
        <w:t>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w:t>
      </w:r>
      <w:proofErr w:type="gramStart"/>
      <w:r w:rsidRPr="0041480B">
        <w:rPr>
          <w:color w:val="000000" w:themeColor="text1"/>
          <w:sz w:val="22"/>
          <w:szCs w:val="22"/>
        </w:rPr>
        <w:t>2005)…</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w:t>
      </w:r>
      <w:proofErr w:type="gramStart"/>
      <w:r w:rsidRPr="0041480B">
        <w:rPr>
          <w:color w:val="000000" w:themeColor="text1"/>
          <w:sz w:val="22"/>
          <w:szCs w:val="22"/>
        </w:rPr>
        <w:t>2005)…</w:t>
      </w:r>
      <w:proofErr w:type="gramEnd"/>
      <w:r w:rsidRPr="0041480B">
        <w:rPr>
          <w:color w:val="000000" w:themeColor="text1"/>
          <w:sz w:val="22"/>
          <w:szCs w:val="22"/>
        </w:rPr>
        <w:t>   / … (Johnson, et al.,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sidRPr="0041480B">
        <w:rPr>
          <w:color w:val="000000" w:themeColor="text1"/>
          <w:sz w:val="22"/>
          <w:szCs w:val="22"/>
        </w:rPr>
        <w:t xml:space="preserve">Erdem ve diğerleri, 2008).   /   </w:t>
      </w:r>
      <w:proofErr w:type="gramStart"/>
      <w:r w:rsidRPr="0041480B">
        <w:rPr>
          <w:color w:val="000000" w:themeColor="text1"/>
          <w:sz w:val="22"/>
          <w:szCs w:val="22"/>
        </w:rPr>
        <w:t>…(</w:t>
      </w:r>
      <w:proofErr w:type="gramEnd"/>
      <w:r w:rsidRPr="0041480B">
        <w:rPr>
          <w:color w:val="000000" w:themeColor="text1"/>
          <w:sz w:val="22"/>
          <w:szCs w:val="22"/>
        </w:rPr>
        <w:t>Johnson et al.,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Türk Dil Kurumu [TDK], 2001).   /   </w:t>
      </w:r>
      <w:proofErr w:type="gramStart"/>
      <w:r w:rsidRPr="0041480B">
        <w:rPr>
          <w:color w:val="000000" w:themeColor="text1"/>
          <w:sz w:val="22"/>
          <w:szCs w:val="22"/>
        </w:rPr>
        <w:t>…(</w:t>
      </w:r>
      <w:proofErr w:type="gramEnd"/>
      <w:r w:rsidRPr="0041480B">
        <w:rPr>
          <w:color w:val="000000" w:themeColor="text1"/>
          <w:sz w:val="22"/>
          <w:szCs w:val="22"/>
        </w:rPr>
        <w:t>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xml:space="preserve">, 2009a).   /   </w:t>
      </w:r>
      <w:proofErr w:type="gramStart"/>
      <w:r w:rsidRPr="0041480B">
        <w:rPr>
          <w:color w:val="000000" w:themeColor="text1"/>
          <w:sz w:val="22"/>
          <w:szCs w:val="22"/>
        </w:rPr>
        <w:t>…(</w:t>
      </w:r>
      <w:proofErr w:type="gramEnd"/>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sidRPr="0041480B">
        <w:rPr>
          <w:color w:val="000000" w:themeColor="text1"/>
          <w:sz w:val="22"/>
          <w:szCs w:val="22"/>
        </w:rPr>
        <w:t xml:space="preserve">O. Özdemir, 2011).   /   </w:t>
      </w:r>
      <w:proofErr w:type="gramStart"/>
      <w:r w:rsidRPr="0041480B">
        <w:rPr>
          <w:color w:val="000000" w:themeColor="text1"/>
          <w:sz w:val="22"/>
          <w:szCs w:val="22"/>
        </w:rPr>
        <w:t>…(</w:t>
      </w:r>
      <w:proofErr w:type="gramEnd"/>
      <w:r w:rsidRPr="0041480B">
        <w:rPr>
          <w:color w:val="000000" w:themeColor="text1"/>
          <w:sz w:val="22"/>
          <w:szCs w:val="22"/>
        </w:rPr>
        <w:t>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  Aynı ayraç içinde aynı </w:t>
      </w:r>
      <w:proofErr w:type="gramStart"/>
      <w:r w:rsidRPr="0041480B">
        <w:rPr>
          <w:color w:val="000000" w:themeColor="text1"/>
          <w:sz w:val="22"/>
          <w:szCs w:val="22"/>
        </w:rPr>
        <w:t>yazar(</w:t>
      </w:r>
      <w:proofErr w:type="spellStart"/>
      <w:proofErr w:type="gramEnd"/>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w:t>
      </w:r>
      <w:proofErr w:type="gramStart"/>
      <w:r w:rsidRPr="0041480B">
        <w:rPr>
          <w:color w:val="000000" w:themeColor="text1"/>
          <w:sz w:val="22"/>
          <w:szCs w:val="22"/>
        </w:rPr>
        <w:t>2004)…</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w:t>
      </w:r>
      <w:proofErr w:type="gramStart"/>
      <w:r w:rsidRPr="0041480B">
        <w:rPr>
          <w:color w:val="000000" w:themeColor="text1"/>
          <w:sz w:val="22"/>
          <w:szCs w:val="22"/>
        </w:rPr>
        <w:t>2012)…</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w:t>
      </w:r>
      <w:proofErr w:type="gramStart"/>
      <w:r w:rsidRPr="0041480B">
        <w:rPr>
          <w:color w:val="000000" w:themeColor="text1"/>
          <w:sz w:val="22"/>
          <w:szCs w:val="22"/>
        </w:rPr>
        <w:t>2000)…</w:t>
      </w:r>
      <w:proofErr w:type="gramEnd"/>
      <w:r w:rsidRPr="0041480B">
        <w:rPr>
          <w:color w:val="000000" w:themeColor="text1"/>
          <w:sz w:val="22"/>
          <w:szCs w:val="22"/>
        </w:rPr>
        <w:t xml:space="preserve">   / </w:t>
      </w:r>
      <w:proofErr w:type="gramStart"/>
      <w:r w:rsidRPr="0041480B">
        <w:rPr>
          <w:color w:val="000000" w:themeColor="text1"/>
          <w:sz w:val="22"/>
          <w:szCs w:val="22"/>
        </w:rPr>
        <w:t>…(</w:t>
      </w:r>
      <w:proofErr w:type="gramEnd"/>
      <w:r w:rsidRPr="0041480B">
        <w:rPr>
          <w:color w:val="000000" w:themeColor="text1"/>
          <w:sz w:val="22"/>
          <w:szCs w:val="22"/>
        </w:rPr>
        <w:t>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w:t>
      </w:r>
      <w:proofErr w:type="gramStart"/>
      <w:r w:rsidRPr="0041480B">
        <w:rPr>
          <w:color w:val="000000" w:themeColor="text1"/>
          <w:sz w:val="22"/>
          <w:szCs w:val="22"/>
        </w:rPr>
        <w:t>2008)…</w:t>
      </w:r>
      <w:proofErr w:type="gramEnd"/>
      <w:r w:rsidRPr="0041480B">
        <w:rPr>
          <w:color w:val="000000" w:themeColor="text1"/>
          <w:sz w:val="22"/>
          <w:szCs w:val="22"/>
        </w:rPr>
        <w:t>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gramStart"/>
      <w:r w:rsidRPr="0041480B">
        <w:rPr>
          <w:color w:val="000000" w:themeColor="text1"/>
          <w:sz w:val="22"/>
          <w:szCs w:val="22"/>
        </w:rPr>
        <w:t>…(</w:t>
      </w:r>
      <w:proofErr w:type="gramEnd"/>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w:t>
      </w:r>
      <w:proofErr w:type="gramStart"/>
      <w:r w:rsidRPr="0041480B">
        <w:rPr>
          <w:color w:val="000000" w:themeColor="text1"/>
          <w:sz w:val="22"/>
          <w:szCs w:val="22"/>
        </w:rPr>
        <w:t>"  şeklinde</w:t>
      </w:r>
      <w:proofErr w:type="gramEnd"/>
      <w:r w:rsidRPr="0041480B">
        <w:rPr>
          <w:color w:val="000000" w:themeColor="text1"/>
          <w:sz w:val="22"/>
          <w:szCs w:val="22"/>
        </w:rPr>
        <w:t xml:space="preserv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w:t>
      </w:r>
      <w:proofErr w:type="gramStart"/>
      <w:r w:rsidRPr="0041480B">
        <w:rPr>
          <w:color w:val="000000" w:themeColor="text1"/>
          <w:sz w:val="22"/>
          <w:szCs w:val="22"/>
        </w:rPr>
        <w:t>2008)…</w:t>
      </w:r>
      <w:proofErr w:type="gramEnd"/>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w:t>
      </w:r>
      <w:proofErr w:type="gramStart"/>
      <w:r w:rsidRPr="0041480B">
        <w:rPr>
          <w:color w:val="000000" w:themeColor="text1"/>
          <w:sz w:val="22"/>
          <w:szCs w:val="22"/>
        </w:rPr>
        <w:t>2008)…</w:t>
      </w:r>
      <w:proofErr w:type="gramEnd"/>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proofErr w:type="gramStart"/>
      <w:r w:rsidRPr="0041480B">
        <w:rPr>
          <w:color w:val="000000" w:themeColor="text1"/>
          <w:sz w:val="22"/>
          <w:szCs w:val="22"/>
        </w:rPr>
        <w:t>Izaute</w:t>
      </w:r>
      <w:proofErr w:type="spellEnd"/>
      <w:r w:rsidRPr="0041480B">
        <w:rPr>
          <w:color w:val="000000" w:themeColor="text1"/>
          <w:sz w:val="22"/>
          <w:szCs w:val="22"/>
        </w:rPr>
        <w:t>  &amp;</w:t>
      </w:r>
      <w:proofErr w:type="gramEnd"/>
      <w:r w:rsidRPr="0041480B">
        <w:rPr>
          <w:color w:val="000000" w:themeColor="text1"/>
          <w:sz w:val="22"/>
          <w:szCs w:val="22"/>
        </w:rPr>
        <w:t xml:space="preserve">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r w:rsidRPr="0041480B">
        <w:rPr>
          <w:rStyle w:val="Vurgu"/>
          <w:color w:val="000000" w:themeColor="text1"/>
          <w:sz w:val="22"/>
          <w:szCs w:val="22"/>
        </w:rPr>
        <w:t xml:space="preserve">Journal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proofErr w:type="spellStart"/>
      <w:r w:rsidRPr="0041480B">
        <w:rPr>
          <w:rStyle w:val="Vurgu"/>
          <w:color w:val="000000" w:themeColor="text1"/>
          <w:sz w:val="22"/>
          <w:szCs w:val="22"/>
        </w:rPr>
        <w:t>Turkish</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xml:space="preserve">Tosunoğlu, M. ve </w:t>
      </w:r>
      <w:proofErr w:type="spellStart"/>
      <w:r w:rsidRPr="0041480B">
        <w:rPr>
          <w:color w:val="000000" w:themeColor="text1"/>
          <w:sz w:val="22"/>
          <w:szCs w:val="22"/>
        </w:rPr>
        <w:t>Melanlıoğlu</w:t>
      </w:r>
      <w:proofErr w:type="spellEnd"/>
      <w:r w:rsidRPr="0041480B">
        <w:rPr>
          <w:color w:val="000000" w:themeColor="text1"/>
          <w:sz w:val="22"/>
          <w:szCs w:val="22"/>
        </w:rPr>
        <w:t>,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103228C4"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Yukarıda yer alan maddeler içinde yer almayan kaynakların ku</w:t>
      </w:r>
      <w:r w:rsidR="0020052C">
        <w:rPr>
          <w:rFonts w:ascii="Times New Roman" w:hAnsi="Times New Roman" w:cs="Times New Roman"/>
          <w:b/>
          <w:bCs/>
          <w:color w:val="FF0000"/>
          <w:sz w:val="28"/>
          <w:szCs w:val="28"/>
        </w:rPr>
        <w:t>l</w:t>
      </w:r>
      <w:r w:rsidRPr="006E1C7A">
        <w:rPr>
          <w:rFonts w:ascii="Times New Roman" w:hAnsi="Times New Roman" w:cs="Times New Roman"/>
          <w:b/>
          <w:bCs/>
          <w:color w:val="FF0000"/>
          <w:sz w:val="28"/>
          <w:szCs w:val="28"/>
        </w:rPr>
        <w:t>lanımında APA 7 standartları dikkate alınmalıdır.</w:t>
      </w:r>
    </w:p>
    <w:sectPr w:rsidR="006E1C7A" w:rsidRPr="006E1C7A" w:rsidSect="00CC2D8E">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FC62" w14:textId="77777777" w:rsidR="00CC2D8E" w:rsidRDefault="00CC2D8E" w:rsidP="005B2EE3">
      <w:pPr>
        <w:spacing w:after="0" w:line="240" w:lineRule="auto"/>
      </w:pPr>
      <w:r>
        <w:separator/>
      </w:r>
    </w:p>
  </w:endnote>
  <w:endnote w:type="continuationSeparator" w:id="0">
    <w:p w14:paraId="48CC025E" w14:textId="77777777" w:rsidR="00CC2D8E" w:rsidRDefault="00CC2D8E"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4CEB" w14:textId="77777777" w:rsidR="00CC2D8E" w:rsidRDefault="00CC2D8E" w:rsidP="005B2EE3">
      <w:pPr>
        <w:spacing w:after="0" w:line="240" w:lineRule="auto"/>
      </w:pPr>
      <w:r>
        <w:separator/>
      </w:r>
    </w:p>
  </w:footnote>
  <w:footnote w:type="continuationSeparator" w:id="0">
    <w:p w14:paraId="50A96FB9" w14:textId="77777777" w:rsidR="00CC2D8E" w:rsidRDefault="00CC2D8E"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663" w14:textId="37C59352" w:rsidR="0041480B" w:rsidRPr="00AD0E2B" w:rsidRDefault="00CC2D8E">
    <w:pPr>
      <w:pStyle w:val="stBilgi"/>
      <w:rPr>
        <w:rFonts w:ascii="Times New Roman" w:hAnsi="Times New Roman" w:cs="Times New Roman"/>
        <w:i/>
        <w:sz w:val="20"/>
        <w:szCs w:val="20"/>
      </w:rPr>
    </w:pPr>
    <w:r>
      <w:rPr>
        <w:rFonts w:ascii="Times New Roman" w:hAnsi="Times New Roman" w:cs="Times New Roman"/>
        <w:noProof/>
        <w:sz w:val="20"/>
        <w:szCs w:val="20"/>
        <w:lang w:val="en-US"/>
      </w:rPr>
      <w:pict w14:anchorId="285108BC">
        <v:rect id="_x0000_i1026"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CC2D8E" w:rsidP="00D12BCB">
    <w:pPr>
      <w:pStyle w:val="stBilgi"/>
    </w:pPr>
    <w:r>
      <w:rPr>
        <w:noProof/>
        <w:lang w:val="en-US"/>
      </w:rPr>
      <w:pict w14:anchorId="02814519">
        <v:rect id="_x0000_i1025"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60DD" w14:textId="5930BD7A" w:rsidR="001A2F16" w:rsidRPr="00704347" w:rsidRDefault="00704347" w:rsidP="00704347">
    <w:pPr>
      <w:pStyle w:val="stBilgi"/>
      <w:jc w:val="center"/>
    </w:pPr>
    <w:r w:rsidRPr="00704347">
      <w:rPr>
        <w:rFonts w:ascii="Times New Roman" w:hAnsi="Times New Roman" w:cs="Times New Roman"/>
        <w:b/>
        <w:bCs/>
        <w:noProof/>
        <w:sz w:val="32"/>
        <w:szCs w:val="32"/>
        <w:lang w:eastAsia="tr-TR"/>
      </w:rPr>
      <w:t>Uluslararası Hakemli İşletme Dergisi (UHİD)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EC"/>
    <w:rsid w:val="00011468"/>
    <w:rsid w:val="00037E24"/>
    <w:rsid w:val="000451DE"/>
    <w:rsid w:val="00065910"/>
    <w:rsid w:val="00080543"/>
    <w:rsid w:val="000E33F8"/>
    <w:rsid w:val="00100B39"/>
    <w:rsid w:val="00103309"/>
    <w:rsid w:val="001A2F16"/>
    <w:rsid w:val="001B6C6C"/>
    <w:rsid w:val="0020052C"/>
    <w:rsid w:val="002462CC"/>
    <w:rsid w:val="002623F1"/>
    <w:rsid w:val="002A2D3B"/>
    <w:rsid w:val="002D26F7"/>
    <w:rsid w:val="00312B30"/>
    <w:rsid w:val="00331E65"/>
    <w:rsid w:val="0036605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C74FD"/>
    <w:rsid w:val="004D7F47"/>
    <w:rsid w:val="00530A5B"/>
    <w:rsid w:val="005338CA"/>
    <w:rsid w:val="0057767E"/>
    <w:rsid w:val="00587E53"/>
    <w:rsid w:val="005A1EE3"/>
    <w:rsid w:val="005B2EE3"/>
    <w:rsid w:val="005D5C4F"/>
    <w:rsid w:val="005E2008"/>
    <w:rsid w:val="005F1E43"/>
    <w:rsid w:val="00612822"/>
    <w:rsid w:val="006E1C7A"/>
    <w:rsid w:val="006F3A13"/>
    <w:rsid w:val="00704347"/>
    <w:rsid w:val="00712614"/>
    <w:rsid w:val="00737C84"/>
    <w:rsid w:val="007B46C4"/>
    <w:rsid w:val="00862DC2"/>
    <w:rsid w:val="0087078C"/>
    <w:rsid w:val="00874057"/>
    <w:rsid w:val="008847E4"/>
    <w:rsid w:val="008C29A5"/>
    <w:rsid w:val="00904AAA"/>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C2D8E"/>
    <w:rsid w:val="00CD350B"/>
    <w:rsid w:val="00D00954"/>
    <w:rsid w:val="00D12BCB"/>
    <w:rsid w:val="00D25C24"/>
    <w:rsid w:val="00D57CFA"/>
    <w:rsid w:val="00D6137C"/>
    <w:rsid w:val="00DB464F"/>
    <w:rsid w:val="00DD0352"/>
    <w:rsid w:val="00E26FEF"/>
    <w:rsid w:val="00E42C74"/>
    <w:rsid w:val="00E53DB1"/>
    <w:rsid w:val="00ED54ED"/>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 w:type="character" w:styleId="zmlenmeyenBahsetme">
    <w:name w:val="Unresolved Mention"/>
    <w:basedOn w:val="VarsaylanParagrafYazTipi"/>
    <w:uiPriority w:val="99"/>
    <w:semiHidden/>
    <w:unhideWhenUsed/>
    <w:rsid w:val="0020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FED4-1F2D-484F-A6AD-AE40BF23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2823</Words>
  <Characters>16092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MACS</cp:lastModifiedBy>
  <cp:revision>4</cp:revision>
  <cp:lastPrinted>2020-10-31T10:57:00Z</cp:lastPrinted>
  <dcterms:created xsi:type="dcterms:W3CDTF">2023-12-27T23:17:00Z</dcterms:created>
  <dcterms:modified xsi:type="dcterms:W3CDTF">2024-02-03T23:34:00Z</dcterms:modified>
</cp:coreProperties>
</file>